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4465" w14:textId="2397684B" w:rsidR="00D26CA2" w:rsidRDefault="00D26CA2" w:rsidP="00D26CA2">
      <w:pPr>
        <w:widowControl/>
        <w:adjustRightInd w:val="0"/>
        <w:jc w:val="center"/>
        <w:rPr>
          <w:rFonts w:ascii="Calibri" w:eastAsiaTheme="minorHAnsi" w:hAnsi="Calibri" w:cs="Calibri"/>
          <w:b/>
          <w:bCs/>
          <w:color w:val="000000"/>
        </w:rPr>
      </w:pPr>
      <w:r w:rsidRPr="00D14C8E">
        <w:rPr>
          <w:rFonts w:ascii="Calibri" w:eastAsiaTheme="minorHAnsi" w:hAnsi="Calibri" w:cs="Calibri"/>
          <w:b/>
          <w:bCs/>
          <w:color w:val="000000"/>
        </w:rPr>
        <w:t>Medical Emergency Mock Drill Checklist:</w:t>
      </w:r>
    </w:p>
    <w:p w14:paraId="5667B1BC" w14:textId="77777777" w:rsidR="00D26CA2" w:rsidRPr="00D14C8E" w:rsidRDefault="00D26CA2" w:rsidP="00D26CA2">
      <w:pPr>
        <w:widowControl/>
        <w:adjustRightInd w:val="0"/>
        <w:jc w:val="center"/>
        <w:rPr>
          <w:rFonts w:ascii="Calibri" w:eastAsiaTheme="minorHAnsi" w:hAnsi="Calibri" w:cs="Calibri"/>
          <w:color w:val="000000"/>
        </w:rPr>
      </w:pPr>
    </w:p>
    <w:p w14:paraId="54F9E145"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Dental professionals should be competent to treat the following emergencies in the dental office: </w:t>
      </w:r>
    </w:p>
    <w:p w14:paraId="1143FEFE" w14:textId="77777777" w:rsidR="00D26CA2" w:rsidRPr="00D14C8E" w:rsidRDefault="00D26CA2" w:rsidP="00D26CA2">
      <w:pPr>
        <w:widowControl/>
        <w:adjustRightInd w:val="0"/>
        <w:rPr>
          <w:rFonts w:ascii="Calibri" w:eastAsiaTheme="minorHAnsi" w:hAnsi="Calibri" w:cs="Calibri"/>
          <w:color w:val="000000"/>
        </w:rPr>
      </w:pPr>
    </w:p>
    <w:p w14:paraId="789A1177"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Syncope </w:t>
      </w:r>
    </w:p>
    <w:p w14:paraId="499CEF1A"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Angina/Chest Pain </w:t>
      </w:r>
    </w:p>
    <w:p w14:paraId="248D8F70"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Airway Management/Apnea </w:t>
      </w:r>
    </w:p>
    <w:p w14:paraId="65C4911B"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Asthma attack/Bronchospasm </w:t>
      </w:r>
    </w:p>
    <w:p w14:paraId="40FF9558"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Breathing issues (related to COPD) </w:t>
      </w:r>
    </w:p>
    <w:p w14:paraId="28113753"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Allergic reactions/</w:t>
      </w:r>
      <w:proofErr w:type="spellStart"/>
      <w:r w:rsidRPr="00D14C8E">
        <w:rPr>
          <w:rFonts w:ascii="Calibri" w:eastAsiaTheme="minorHAnsi" w:hAnsi="Calibri" w:cs="Calibri"/>
          <w:color w:val="000000"/>
        </w:rPr>
        <w:t>Analyphylaxis</w:t>
      </w:r>
      <w:proofErr w:type="spellEnd"/>
      <w:r w:rsidRPr="00D14C8E">
        <w:rPr>
          <w:rFonts w:ascii="Calibri" w:eastAsiaTheme="minorHAnsi" w:hAnsi="Calibri" w:cs="Calibri"/>
          <w:color w:val="000000"/>
        </w:rPr>
        <w:t xml:space="preserve"> </w:t>
      </w:r>
    </w:p>
    <w:p w14:paraId="37842346"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Reactions to medications/overdose (valium, narcotics, anesthetics) </w:t>
      </w:r>
    </w:p>
    <w:p w14:paraId="634A1024"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Foreign body obstruction/aspiration </w:t>
      </w:r>
    </w:p>
    <w:p w14:paraId="2B5A1B82"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Blood sugar imbalances (hyper- and hypo-glycemia) </w:t>
      </w:r>
    </w:p>
    <w:p w14:paraId="3ADE0951"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Hypertension/hypotension </w:t>
      </w:r>
    </w:p>
    <w:p w14:paraId="73184004"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Hyperventilation </w:t>
      </w:r>
    </w:p>
    <w:p w14:paraId="045CC042"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Seizure </w:t>
      </w:r>
    </w:p>
    <w:p w14:paraId="75485F8B"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Heart attack/myocardial infarction </w:t>
      </w:r>
    </w:p>
    <w:p w14:paraId="748640D8"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Sudden Cardiac arrest </w:t>
      </w:r>
    </w:p>
    <w:p w14:paraId="5D72874B" w14:textId="77777777" w:rsidR="00D26CA2" w:rsidRPr="00D14C8E" w:rsidRDefault="00D26CA2" w:rsidP="00D26CA2">
      <w:pPr>
        <w:widowControl/>
        <w:numPr>
          <w:ilvl w:val="0"/>
          <w:numId w:val="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Stroke </w:t>
      </w:r>
    </w:p>
    <w:p w14:paraId="0DBD2696" w14:textId="77777777" w:rsidR="00D26CA2" w:rsidRPr="00D14C8E" w:rsidRDefault="00D26CA2" w:rsidP="00D26CA2">
      <w:pPr>
        <w:widowControl/>
        <w:numPr>
          <w:ilvl w:val="0"/>
          <w:numId w:val="1"/>
        </w:numPr>
        <w:autoSpaceDE/>
        <w:autoSpaceDN/>
        <w:adjustRightInd w:val="0"/>
        <w:spacing w:after="160" w:line="259" w:lineRule="auto"/>
        <w:rPr>
          <w:rFonts w:ascii="Calibri" w:eastAsiaTheme="minorHAnsi" w:hAnsi="Calibri" w:cs="Calibri"/>
          <w:color w:val="000000"/>
        </w:rPr>
      </w:pPr>
      <w:r w:rsidRPr="00D14C8E">
        <w:rPr>
          <w:rFonts w:ascii="Calibri" w:eastAsiaTheme="minorHAnsi" w:hAnsi="Calibri" w:cs="Calibri"/>
          <w:color w:val="000000"/>
        </w:rPr>
        <w:t xml:space="preserve">Bleeding problems </w:t>
      </w:r>
    </w:p>
    <w:p w14:paraId="2C7DEFE8" w14:textId="77777777" w:rsidR="00D26CA2" w:rsidRPr="00D14C8E" w:rsidRDefault="00D26CA2" w:rsidP="00D26CA2">
      <w:pPr>
        <w:widowControl/>
        <w:adjustRightInd w:val="0"/>
        <w:rPr>
          <w:rFonts w:ascii="Calibri" w:eastAsiaTheme="minorHAnsi" w:hAnsi="Calibri" w:cs="Calibri"/>
          <w:color w:val="000000"/>
        </w:rPr>
      </w:pPr>
    </w:p>
    <w:p w14:paraId="76695F96"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On _________________________ (</w:t>
      </w:r>
      <w:r w:rsidRPr="00D14C8E">
        <w:rPr>
          <w:rFonts w:ascii="Calibri" w:eastAsiaTheme="minorHAnsi" w:hAnsi="Calibri" w:cs="Calibri"/>
          <w:i/>
          <w:iCs/>
          <w:color w:val="000000"/>
        </w:rPr>
        <w:t>date</w:t>
      </w:r>
      <w:r w:rsidRPr="00D14C8E">
        <w:rPr>
          <w:rFonts w:ascii="Calibri" w:eastAsiaTheme="minorHAnsi" w:hAnsi="Calibri" w:cs="Calibri"/>
          <w:color w:val="000000"/>
        </w:rPr>
        <w:t>) we conducted a mock emergency drill with the entire dental team for the following condition (</w:t>
      </w:r>
      <w:r w:rsidRPr="00D14C8E">
        <w:rPr>
          <w:rFonts w:ascii="Calibri" w:eastAsiaTheme="minorHAnsi" w:hAnsi="Calibri" w:cs="Calibri"/>
          <w:i/>
          <w:iCs/>
          <w:color w:val="000000"/>
        </w:rPr>
        <w:t>checked above</w:t>
      </w:r>
      <w:r w:rsidRPr="00D14C8E">
        <w:rPr>
          <w:rFonts w:ascii="Calibri" w:eastAsiaTheme="minorHAnsi" w:hAnsi="Calibri" w:cs="Calibri"/>
          <w:color w:val="000000"/>
        </w:rPr>
        <w:t xml:space="preserve">): ____________________________________________________________ </w:t>
      </w:r>
    </w:p>
    <w:p w14:paraId="4384E232" w14:textId="77777777" w:rsidR="00D26CA2" w:rsidRPr="00D14C8E" w:rsidRDefault="00D26CA2" w:rsidP="00D26CA2">
      <w:pPr>
        <w:widowControl/>
        <w:adjustRightInd w:val="0"/>
        <w:rPr>
          <w:rFonts w:ascii="Calibri" w:eastAsiaTheme="minorHAnsi" w:hAnsi="Calibri" w:cs="Calibri"/>
          <w:color w:val="000000"/>
        </w:rPr>
      </w:pPr>
    </w:p>
    <w:p w14:paraId="5BE676CC"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We discussed patient treatment, discussed each person’s duties during this type of emergency, made sure we had all medications and equipment necessary to treat this condition, made sure all emergency medications were current, made sure each person knew where </w:t>
      </w:r>
      <w:proofErr w:type="gramStart"/>
      <w:r w:rsidRPr="00D14C8E">
        <w:rPr>
          <w:rFonts w:ascii="Calibri" w:eastAsiaTheme="minorHAnsi" w:hAnsi="Calibri" w:cs="Calibri"/>
          <w:color w:val="000000"/>
        </w:rPr>
        <w:t>all of</w:t>
      </w:r>
      <w:proofErr w:type="gramEnd"/>
      <w:r w:rsidRPr="00D14C8E">
        <w:rPr>
          <w:rFonts w:ascii="Calibri" w:eastAsiaTheme="minorHAnsi" w:hAnsi="Calibri" w:cs="Calibri"/>
          <w:color w:val="000000"/>
        </w:rPr>
        <w:t xml:space="preserve"> the equipment was located, and walked through the actual procedures. Upon completion, we determined that our mock drill was: </w:t>
      </w:r>
    </w:p>
    <w:p w14:paraId="336859C2"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 Satisfactory </w:t>
      </w:r>
      <w:r w:rsidRPr="00D14C8E">
        <w:rPr>
          <w:rFonts w:ascii="Calibri" w:eastAsiaTheme="minorHAnsi" w:hAnsi="Calibri" w:cs="Calibri"/>
          <w:color w:val="000000"/>
        </w:rPr>
        <w:tab/>
      </w:r>
      <w:r w:rsidRPr="00D14C8E">
        <w:rPr>
          <w:rFonts w:ascii="Calibri" w:eastAsiaTheme="minorHAnsi" w:hAnsi="Calibri" w:cs="Calibri"/>
          <w:color w:val="000000"/>
        </w:rPr>
        <w:tab/>
        <w:t>____Unsatisfactory</w:t>
      </w:r>
    </w:p>
    <w:p w14:paraId="454845A9"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 </w:t>
      </w:r>
    </w:p>
    <w:p w14:paraId="00A54A9A"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Comments and follow up instructions: </w:t>
      </w:r>
    </w:p>
    <w:p w14:paraId="602BA021" w14:textId="77777777" w:rsidR="00D26CA2" w:rsidRPr="00D14C8E" w:rsidRDefault="00D26CA2" w:rsidP="00D26CA2">
      <w:pPr>
        <w:widowControl/>
        <w:adjustRightInd w:val="0"/>
        <w:rPr>
          <w:rFonts w:ascii="Calibri" w:eastAsiaTheme="minorHAnsi" w:hAnsi="Calibri" w:cs="Calibri"/>
          <w:color w:val="000000"/>
        </w:rPr>
      </w:pPr>
    </w:p>
    <w:p w14:paraId="04AAF5F3" w14:textId="77777777" w:rsidR="00D26CA2" w:rsidRPr="00D14C8E" w:rsidRDefault="00D26CA2" w:rsidP="00D26CA2">
      <w:pPr>
        <w:widowControl/>
        <w:pBdr>
          <w:top w:val="single" w:sz="12" w:space="1" w:color="auto"/>
          <w:bottom w:val="single" w:sz="12" w:space="1" w:color="auto"/>
        </w:pBdr>
        <w:adjustRightInd w:val="0"/>
        <w:rPr>
          <w:rFonts w:ascii="Calibri" w:eastAsiaTheme="minorHAnsi" w:hAnsi="Calibri" w:cs="Calibri"/>
          <w:color w:val="000000"/>
        </w:rPr>
      </w:pPr>
    </w:p>
    <w:p w14:paraId="2DAA0FB2" w14:textId="77777777" w:rsidR="00D26CA2" w:rsidRPr="00D14C8E" w:rsidRDefault="00D26CA2" w:rsidP="00D26CA2">
      <w:pPr>
        <w:widowControl/>
        <w:pBdr>
          <w:bottom w:val="single" w:sz="12" w:space="1" w:color="auto"/>
          <w:between w:val="single" w:sz="12" w:space="1" w:color="auto"/>
        </w:pBdr>
        <w:adjustRightInd w:val="0"/>
        <w:rPr>
          <w:rFonts w:ascii="Calibri" w:eastAsiaTheme="minorHAnsi" w:hAnsi="Calibri" w:cs="Calibri"/>
          <w:color w:val="000000"/>
        </w:rPr>
      </w:pPr>
    </w:p>
    <w:p w14:paraId="7028DDC7" w14:textId="77777777" w:rsidR="00D26CA2" w:rsidRPr="00D14C8E" w:rsidRDefault="00D26CA2" w:rsidP="00D26CA2">
      <w:pPr>
        <w:widowControl/>
        <w:pBdr>
          <w:bottom w:val="single" w:sz="12" w:space="1" w:color="auto"/>
          <w:between w:val="single" w:sz="12" w:space="1" w:color="auto"/>
        </w:pBdr>
        <w:adjustRightInd w:val="0"/>
        <w:rPr>
          <w:rFonts w:ascii="Calibri" w:eastAsiaTheme="minorHAnsi" w:hAnsi="Calibri" w:cs="Calibri"/>
          <w:color w:val="000000"/>
        </w:rPr>
      </w:pPr>
    </w:p>
    <w:p w14:paraId="6AD10B62" w14:textId="77777777" w:rsidR="00D26CA2" w:rsidRPr="00D14C8E" w:rsidRDefault="00D26CA2" w:rsidP="00D26CA2">
      <w:pPr>
        <w:widowControl/>
        <w:pBdr>
          <w:bottom w:val="single" w:sz="12" w:space="1" w:color="auto"/>
          <w:between w:val="single" w:sz="12" w:space="1" w:color="auto"/>
        </w:pBdr>
        <w:adjustRightInd w:val="0"/>
        <w:rPr>
          <w:rFonts w:ascii="Calibri" w:eastAsiaTheme="minorHAnsi" w:hAnsi="Calibri" w:cs="Calibri"/>
          <w:color w:val="000000"/>
        </w:rPr>
      </w:pPr>
    </w:p>
    <w:p w14:paraId="70AEA49C" w14:textId="77777777" w:rsidR="00D26CA2" w:rsidRPr="00D14C8E" w:rsidRDefault="00D26CA2" w:rsidP="00D26CA2">
      <w:pPr>
        <w:widowControl/>
        <w:adjustRightInd w:val="0"/>
        <w:rPr>
          <w:rFonts w:ascii="Calibri" w:eastAsiaTheme="minorHAnsi" w:hAnsi="Calibri" w:cs="Calibri"/>
          <w:color w:val="000000"/>
        </w:rPr>
      </w:pPr>
    </w:p>
    <w:p w14:paraId="76EDF82B"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Signatures of attendees: </w:t>
      </w:r>
    </w:p>
    <w:p w14:paraId="2256816F"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6BB043E2"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642916A8"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1757180E"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_______________________________________  _______________________________________ </w:t>
      </w:r>
    </w:p>
    <w:p w14:paraId="03428F95" w14:textId="77777777" w:rsidR="00D26CA2" w:rsidRPr="00D14C8E" w:rsidRDefault="00D26CA2" w:rsidP="00D26CA2">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_______________________________________  _______________________________________ </w:t>
      </w:r>
    </w:p>
    <w:p w14:paraId="2B8AE6FA" w14:textId="77777777" w:rsidR="00D26CA2" w:rsidRPr="00D14C8E" w:rsidRDefault="00D26CA2" w:rsidP="00D26CA2">
      <w:pPr>
        <w:widowControl/>
        <w:autoSpaceDE/>
        <w:autoSpaceDN/>
        <w:spacing w:after="160" w:line="259" w:lineRule="auto"/>
        <w:rPr>
          <w:rFonts w:asciiTheme="minorHAnsi" w:eastAsiaTheme="minorHAnsi" w:hAnsiTheme="minorHAnsi" w:cstheme="minorBidi"/>
        </w:rPr>
      </w:pPr>
      <w:r w:rsidRPr="00D14C8E">
        <w:rPr>
          <w:rFonts w:asciiTheme="minorHAnsi" w:eastAsiaTheme="minorHAnsi" w:hAnsiTheme="minorHAnsi" w:cstheme="minorBidi"/>
        </w:rPr>
        <w:t>_______________________________________  _______________________________________</w:t>
      </w:r>
    </w:p>
    <w:p w14:paraId="0ACBBFDF" w14:textId="77777777" w:rsidR="00D26CA2" w:rsidRDefault="00D26CA2" w:rsidP="00D26CA2">
      <w:pPr>
        <w:widowControl/>
        <w:autoSpaceDE/>
        <w:autoSpaceDN/>
        <w:spacing w:after="160" w:line="259" w:lineRule="auto"/>
        <w:rPr>
          <w:rFonts w:asciiTheme="minorHAnsi" w:hAnsiTheme="minorHAnsi" w:cstheme="minorHAnsi"/>
          <w:b/>
          <w:bCs/>
          <w:sz w:val="28"/>
          <w:szCs w:val="28"/>
        </w:rPr>
      </w:pPr>
      <w:r>
        <w:rPr>
          <w:rFonts w:asciiTheme="minorHAnsi" w:hAnsiTheme="minorHAnsi" w:cstheme="minorHAnsi"/>
          <w:sz w:val="28"/>
          <w:szCs w:val="28"/>
        </w:rPr>
        <w:br w:type="page"/>
      </w:r>
    </w:p>
    <w:p w14:paraId="5780AB75" w14:textId="77777777" w:rsidR="007B2AF8" w:rsidRDefault="007B2AF8"/>
    <w:sectPr w:rsidR="007B2AF8" w:rsidSect="00D26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F590C"/>
    <w:multiLevelType w:val="hybridMultilevel"/>
    <w:tmpl w:val="D66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75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2"/>
    <w:rsid w:val="00603E77"/>
    <w:rsid w:val="007B2AF8"/>
    <w:rsid w:val="00D2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D44B"/>
  <w15:chartTrackingRefBased/>
  <w15:docId w15:val="{2D860661-4890-4638-8032-03FB52CB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300"/>
        <w:kern w:val="2"/>
        <w:sz w:val="22"/>
        <w:szCs w:val="30"/>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CA2"/>
    <w:pPr>
      <w:widowControl w:val="0"/>
      <w:autoSpaceDE w:val="0"/>
      <w:autoSpaceDN w:val="0"/>
      <w:spacing w:after="0" w:line="240" w:lineRule="auto"/>
    </w:pPr>
    <w:rPr>
      <w:rFonts w:ascii="Times New Roman" w:eastAsia="Times New Roman" w:hAnsi="Times New Roman" w:cs="Times New Roman"/>
      <w:color w:val="auto"/>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Kay</dc:creator>
  <cp:keywords/>
  <dc:description/>
  <cp:lastModifiedBy>Laney Kay</cp:lastModifiedBy>
  <cp:revision>1</cp:revision>
  <dcterms:created xsi:type="dcterms:W3CDTF">2023-04-30T22:38:00Z</dcterms:created>
  <dcterms:modified xsi:type="dcterms:W3CDTF">2023-04-30T22:38:00Z</dcterms:modified>
</cp:coreProperties>
</file>